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78FA5" w14:textId="00842BB6" w:rsidR="00B70BE3" w:rsidRDefault="003D1E2C" w:rsidP="00DC19DF">
      <w:pPr>
        <w:jc w:val="center"/>
        <w:rPr>
          <w:b/>
          <w:u w:val="single"/>
        </w:rPr>
      </w:pPr>
      <w:r>
        <w:rPr>
          <w:b/>
          <w:u w:val="single"/>
        </w:rPr>
        <w:t xml:space="preserve">AODS </w:t>
      </w:r>
      <w:r w:rsidR="00F55942">
        <w:rPr>
          <w:b/>
          <w:u w:val="single"/>
        </w:rPr>
        <w:t>–</w:t>
      </w:r>
      <w:r>
        <w:rPr>
          <w:b/>
          <w:u w:val="single"/>
        </w:rPr>
        <w:t xml:space="preserve"> </w:t>
      </w:r>
      <w:r w:rsidR="00F55942">
        <w:rPr>
          <w:b/>
          <w:u w:val="single"/>
        </w:rPr>
        <w:t>PRIVATE LIVES</w:t>
      </w:r>
      <w:r w:rsidR="00DC19DF" w:rsidRPr="00DC19DF">
        <w:rPr>
          <w:b/>
          <w:u w:val="single"/>
        </w:rPr>
        <w:t xml:space="preserve"> AUDITION FORM</w:t>
      </w:r>
    </w:p>
    <w:p w14:paraId="698D8FAD" w14:textId="77777777" w:rsidR="00F55942" w:rsidRPr="00DC19DF" w:rsidRDefault="00F55942" w:rsidP="00DC19DF">
      <w:pPr>
        <w:jc w:val="center"/>
        <w:rPr>
          <w:b/>
          <w:u w:val="single"/>
        </w:rPr>
      </w:pPr>
    </w:p>
    <w:p w14:paraId="0BCE897C" w14:textId="77777777" w:rsidR="00DC19DF" w:rsidRDefault="00DC19DF">
      <w:r>
        <w:t xml:space="preserve">We are asking that all auditionees participate by reading in with everyone for all audition pieces.   This enables us the committee to see all permutations of participants.  </w:t>
      </w:r>
    </w:p>
    <w:p w14:paraId="0D7D0AAE" w14:textId="75D0369A" w:rsidR="00DC19DF" w:rsidRDefault="00DC19DF">
      <w:r>
        <w:t xml:space="preserve">We therefore ask that you select one role to audition for but indicate where you would be interested in </w:t>
      </w:r>
    </w:p>
    <w:p w14:paraId="1686613E" w14:textId="37A71706" w:rsidR="00665E1C" w:rsidRDefault="00DC19DF">
      <w:r>
        <w:t>We do not expect anyon</w:t>
      </w:r>
      <w:r w:rsidR="00616648">
        <w:t>e to audition without the words.</w:t>
      </w:r>
    </w:p>
    <w:p w14:paraId="202B18C6" w14:textId="77777777" w:rsidR="00F55942" w:rsidRDefault="00F55942"/>
    <w:tbl>
      <w:tblPr>
        <w:tblStyle w:val="TableGrid"/>
        <w:tblW w:w="9351" w:type="dxa"/>
        <w:tblLook w:val="04A0" w:firstRow="1" w:lastRow="0" w:firstColumn="1" w:lastColumn="0" w:noHBand="0" w:noVBand="1"/>
      </w:tblPr>
      <w:tblGrid>
        <w:gridCol w:w="1696"/>
        <w:gridCol w:w="2764"/>
        <w:gridCol w:w="2765"/>
        <w:gridCol w:w="984"/>
        <w:gridCol w:w="1142"/>
      </w:tblGrid>
      <w:tr w:rsidR="00625E5C" w14:paraId="218FB477" w14:textId="77777777" w:rsidTr="00625E5C">
        <w:trPr>
          <w:trHeight w:val="492"/>
        </w:trPr>
        <w:tc>
          <w:tcPr>
            <w:tcW w:w="1696" w:type="dxa"/>
            <w:vAlign w:val="center"/>
          </w:tcPr>
          <w:p w14:paraId="3C4D4783" w14:textId="77777777" w:rsidR="00625E5C" w:rsidRDefault="00625E5C">
            <w:r>
              <w:t>Character</w:t>
            </w:r>
          </w:p>
        </w:tc>
        <w:tc>
          <w:tcPr>
            <w:tcW w:w="2764" w:type="dxa"/>
          </w:tcPr>
          <w:p w14:paraId="6350B05A" w14:textId="3FF053CD" w:rsidR="00625E5C" w:rsidRDefault="00625E5C">
            <w:r>
              <w:t>To</w:t>
            </w:r>
          </w:p>
        </w:tc>
        <w:tc>
          <w:tcPr>
            <w:tcW w:w="2765" w:type="dxa"/>
          </w:tcPr>
          <w:p w14:paraId="298A675B" w14:textId="7878A0FF" w:rsidR="00625E5C" w:rsidRDefault="00625E5C">
            <w:r>
              <w:t>From</w:t>
            </w:r>
          </w:p>
        </w:tc>
        <w:tc>
          <w:tcPr>
            <w:tcW w:w="984" w:type="dxa"/>
            <w:vAlign w:val="center"/>
          </w:tcPr>
          <w:p w14:paraId="7BBD4B12" w14:textId="5DDC3100" w:rsidR="00625E5C" w:rsidRDefault="00625E5C">
            <w:r>
              <w:t>Audition</w:t>
            </w:r>
          </w:p>
        </w:tc>
        <w:tc>
          <w:tcPr>
            <w:tcW w:w="1142" w:type="dxa"/>
            <w:vAlign w:val="center"/>
          </w:tcPr>
          <w:p w14:paraId="27F5F39E" w14:textId="77777777" w:rsidR="00625E5C" w:rsidRDefault="00625E5C">
            <w:r>
              <w:t>Interested</w:t>
            </w:r>
          </w:p>
        </w:tc>
      </w:tr>
      <w:tr w:rsidR="00625E5C" w14:paraId="18B4D291" w14:textId="77777777" w:rsidTr="00625E5C">
        <w:trPr>
          <w:trHeight w:val="492"/>
        </w:trPr>
        <w:tc>
          <w:tcPr>
            <w:tcW w:w="1696" w:type="dxa"/>
            <w:vAlign w:val="center"/>
          </w:tcPr>
          <w:p w14:paraId="210AF853" w14:textId="35AA3106" w:rsidR="00625E5C" w:rsidRDefault="00625E5C">
            <w:r>
              <w:t>Sybil Chase</w:t>
            </w:r>
          </w:p>
        </w:tc>
        <w:tc>
          <w:tcPr>
            <w:tcW w:w="2764" w:type="dxa"/>
          </w:tcPr>
          <w:p w14:paraId="322BF2CA" w14:textId="77777777" w:rsidR="00625E5C" w:rsidRDefault="00625E5C">
            <w:r>
              <w:t>P.2 – Are you glad…..”</w:t>
            </w:r>
          </w:p>
          <w:p w14:paraId="18A62BD3" w14:textId="5B0E0207" w:rsidR="00625E5C" w:rsidRDefault="00625E5C">
            <w:r>
              <w:t>P.39 – from beginning</w:t>
            </w:r>
          </w:p>
        </w:tc>
        <w:tc>
          <w:tcPr>
            <w:tcW w:w="2765" w:type="dxa"/>
          </w:tcPr>
          <w:p w14:paraId="1F296C21" w14:textId="77777777" w:rsidR="00A10838" w:rsidRDefault="00625E5C">
            <w:r>
              <w:t>P.4 – “…..are you hungry?”</w:t>
            </w:r>
          </w:p>
          <w:p w14:paraId="39EBFEB1" w14:textId="43E7D5D7" w:rsidR="00625E5C" w:rsidRDefault="00A10838">
            <w:r>
              <w:t>P40 – “What an escape we’ve both had”</w:t>
            </w:r>
          </w:p>
        </w:tc>
        <w:tc>
          <w:tcPr>
            <w:tcW w:w="984" w:type="dxa"/>
            <w:vAlign w:val="center"/>
          </w:tcPr>
          <w:p w14:paraId="3CE53961" w14:textId="539F12EF" w:rsidR="00625E5C" w:rsidRDefault="00625E5C"/>
        </w:tc>
        <w:tc>
          <w:tcPr>
            <w:tcW w:w="1142" w:type="dxa"/>
            <w:vAlign w:val="center"/>
          </w:tcPr>
          <w:p w14:paraId="40D7250A" w14:textId="77777777" w:rsidR="00625E5C" w:rsidRDefault="00625E5C"/>
        </w:tc>
      </w:tr>
      <w:tr w:rsidR="00625E5C" w14:paraId="38E20635" w14:textId="77777777" w:rsidTr="00625E5C">
        <w:trPr>
          <w:trHeight w:val="492"/>
        </w:trPr>
        <w:tc>
          <w:tcPr>
            <w:tcW w:w="1696" w:type="dxa"/>
            <w:vAlign w:val="center"/>
          </w:tcPr>
          <w:p w14:paraId="6BFEC7A9" w14:textId="23EDB3D0" w:rsidR="00625E5C" w:rsidRDefault="00625E5C" w:rsidP="00625E5C">
            <w:r>
              <w:t>Elyot Chase</w:t>
            </w:r>
          </w:p>
        </w:tc>
        <w:tc>
          <w:tcPr>
            <w:tcW w:w="2764" w:type="dxa"/>
          </w:tcPr>
          <w:p w14:paraId="084E93DE" w14:textId="77777777" w:rsidR="00625E5C" w:rsidRDefault="00625E5C" w:rsidP="00625E5C">
            <w:r>
              <w:t>P.2 – Are you glad…..”</w:t>
            </w:r>
          </w:p>
          <w:p w14:paraId="5450B76D" w14:textId="76A1C10D" w:rsidR="00625E5C" w:rsidRDefault="00625E5C" w:rsidP="00625E5C">
            <w:r>
              <w:t>P.24 – From beginning</w:t>
            </w:r>
          </w:p>
        </w:tc>
        <w:tc>
          <w:tcPr>
            <w:tcW w:w="2765" w:type="dxa"/>
          </w:tcPr>
          <w:p w14:paraId="365B509B" w14:textId="77777777" w:rsidR="00625E5C" w:rsidRDefault="00625E5C" w:rsidP="00625E5C">
            <w:r>
              <w:t>P.4 – “…..are you hungry?”</w:t>
            </w:r>
          </w:p>
          <w:p w14:paraId="3799BA9F" w14:textId="4FB05DC2" w:rsidR="00625E5C" w:rsidRDefault="00625E5C" w:rsidP="00625E5C">
            <w:r>
              <w:t>P.26 – bottom line</w:t>
            </w:r>
          </w:p>
        </w:tc>
        <w:tc>
          <w:tcPr>
            <w:tcW w:w="984" w:type="dxa"/>
            <w:vAlign w:val="center"/>
          </w:tcPr>
          <w:p w14:paraId="283E8712" w14:textId="6B526DF1" w:rsidR="00625E5C" w:rsidRDefault="00625E5C" w:rsidP="00625E5C"/>
        </w:tc>
        <w:tc>
          <w:tcPr>
            <w:tcW w:w="1142" w:type="dxa"/>
            <w:vAlign w:val="center"/>
          </w:tcPr>
          <w:p w14:paraId="01D08DF1" w14:textId="77777777" w:rsidR="00625E5C" w:rsidRDefault="00625E5C" w:rsidP="00625E5C"/>
        </w:tc>
      </w:tr>
      <w:tr w:rsidR="00625E5C" w14:paraId="5BAD6407" w14:textId="77777777" w:rsidTr="00625E5C">
        <w:trPr>
          <w:trHeight w:val="492"/>
        </w:trPr>
        <w:tc>
          <w:tcPr>
            <w:tcW w:w="1696" w:type="dxa"/>
            <w:vAlign w:val="center"/>
          </w:tcPr>
          <w:p w14:paraId="5214E6D0" w14:textId="34990C79" w:rsidR="00625E5C" w:rsidRDefault="00625E5C" w:rsidP="00625E5C">
            <w:r>
              <w:t>Victor Prynne</w:t>
            </w:r>
          </w:p>
        </w:tc>
        <w:tc>
          <w:tcPr>
            <w:tcW w:w="2764" w:type="dxa"/>
          </w:tcPr>
          <w:p w14:paraId="54C82A20" w14:textId="3BCF01CF" w:rsidR="00625E5C" w:rsidRDefault="00625E5C" w:rsidP="00625E5C">
            <w:r>
              <w:t>P.5 – “Mandy!”</w:t>
            </w:r>
          </w:p>
          <w:p w14:paraId="0F8543C2" w14:textId="77777777" w:rsidR="00625E5C" w:rsidRDefault="00625E5C" w:rsidP="00625E5C"/>
          <w:p w14:paraId="76113BD6" w14:textId="1E04DE40" w:rsidR="00625E5C" w:rsidRDefault="00625E5C" w:rsidP="00625E5C">
            <w:r>
              <w:t>P.39 – from beginning</w:t>
            </w:r>
          </w:p>
        </w:tc>
        <w:tc>
          <w:tcPr>
            <w:tcW w:w="2765" w:type="dxa"/>
          </w:tcPr>
          <w:p w14:paraId="1C1E739F" w14:textId="77777777" w:rsidR="00625E5C" w:rsidRDefault="00625E5C" w:rsidP="00625E5C">
            <w:r>
              <w:t>P.7 – “Figure of speech, dear, that’s all.”</w:t>
            </w:r>
          </w:p>
          <w:p w14:paraId="0E317290" w14:textId="57464AF1" w:rsidR="00A10838" w:rsidRDefault="00A10838" w:rsidP="00625E5C">
            <w:r>
              <w:t>P40 – “What an escape we’ve both had”</w:t>
            </w:r>
            <w:bookmarkStart w:id="0" w:name="_GoBack"/>
            <w:bookmarkEnd w:id="0"/>
          </w:p>
        </w:tc>
        <w:tc>
          <w:tcPr>
            <w:tcW w:w="984" w:type="dxa"/>
            <w:vAlign w:val="center"/>
          </w:tcPr>
          <w:p w14:paraId="06E795F4" w14:textId="7C08BB95" w:rsidR="00625E5C" w:rsidRDefault="00625E5C" w:rsidP="00625E5C"/>
        </w:tc>
        <w:tc>
          <w:tcPr>
            <w:tcW w:w="1142" w:type="dxa"/>
            <w:vAlign w:val="center"/>
          </w:tcPr>
          <w:p w14:paraId="7D7063B0" w14:textId="33FAB907" w:rsidR="00625E5C" w:rsidRDefault="00625E5C" w:rsidP="00625E5C"/>
        </w:tc>
      </w:tr>
      <w:tr w:rsidR="00625E5C" w14:paraId="04C4F2C3" w14:textId="77777777" w:rsidTr="00625E5C">
        <w:trPr>
          <w:trHeight w:val="492"/>
        </w:trPr>
        <w:tc>
          <w:tcPr>
            <w:tcW w:w="1696" w:type="dxa"/>
            <w:vAlign w:val="center"/>
          </w:tcPr>
          <w:p w14:paraId="25E33B95" w14:textId="11C454ED" w:rsidR="00625E5C" w:rsidRDefault="00625E5C" w:rsidP="00625E5C">
            <w:r>
              <w:t>Amanda Prynne</w:t>
            </w:r>
          </w:p>
        </w:tc>
        <w:tc>
          <w:tcPr>
            <w:tcW w:w="2764" w:type="dxa"/>
          </w:tcPr>
          <w:p w14:paraId="1ACC2D33" w14:textId="537BE8D7" w:rsidR="00625E5C" w:rsidRDefault="00625E5C" w:rsidP="00625E5C">
            <w:r>
              <w:t>P.5 – “Mandy!”</w:t>
            </w:r>
          </w:p>
          <w:p w14:paraId="53A06FD3" w14:textId="77777777" w:rsidR="00625E5C" w:rsidRDefault="00625E5C" w:rsidP="00625E5C"/>
          <w:p w14:paraId="738ABB9F" w14:textId="6123C303" w:rsidR="00625E5C" w:rsidRDefault="00625E5C" w:rsidP="00625E5C">
            <w:r>
              <w:t>P.24 – From beginning</w:t>
            </w:r>
          </w:p>
        </w:tc>
        <w:tc>
          <w:tcPr>
            <w:tcW w:w="2765" w:type="dxa"/>
          </w:tcPr>
          <w:p w14:paraId="5591DCE4" w14:textId="77777777" w:rsidR="00625E5C" w:rsidRDefault="00625E5C" w:rsidP="00625E5C">
            <w:r>
              <w:t>P.7 – “Figure of speech, dear, that’s all.”</w:t>
            </w:r>
          </w:p>
          <w:p w14:paraId="2C4CB661" w14:textId="57D3EE91" w:rsidR="00625E5C" w:rsidRDefault="00625E5C" w:rsidP="00625E5C">
            <w:r>
              <w:t>P.26 – bottom line</w:t>
            </w:r>
          </w:p>
        </w:tc>
        <w:tc>
          <w:tcPr>
            <w:tcW w:w="984" w:type="dxa"/>
            <w:vAlign w:val="center"/>
          </w:tcPr>
          <w:p w14:paraId="19719135" w14:textId="5E621349" w:rsidR="00625E5C" w:rsidRDefault="00625E5C" w:rsidP="00625E5C"/>
        </w:tc>
        <w:tc>
          <w:tcPr>
            <w:tcW w:w="1142" w:type="dxa"/>
            <w:vAlign w:val="center"/>
          </w:tcPr>
          <w:p w14:paraId="34DC5C12" w14:textId="4C98821C" w:rsidR="00625E5C" w:rsidRDefault="00625E5C" w:rsidP="00625E5C"/>
        </w:tc>
      </w:tr>
      <w:tr w:rsidR="00625E5C" w14:paraId="28930437" w14:textId="77777777" w:rsidTr="00625E5C">
        <w:trPr>
          <w:trHeight w:val="492"/>
        </w:trPr>
        <w:tc>
          <w:tcPr>
            <w:tcW w:w="1696" w:type="dxa"/>
            <w:vAlign w:val="center"/>
          </w:tcPr>
          <w:p w14:paraId="12A1DC9D" w14:textId="0D067A8F" w:rsidR="00625E5C" w:rsidRDefault="00625E5C" w:rsidP="00625E5C">
            <w:r>
              <w:t>Louise</w:t>
            </w:r>
          </w:p>
        </w:tc>
        <w:tc>
          <w:tcPr>
            <w:tcW w:w="2764" w:type="dxa"/>
          </w:tcPr>
          <w:p w14:paraId="598FD58F" w14:textId="3991F0CA" w:rsidR="00625E5C" w:rsidRDefault="00625E5C" w:rsidP="00625E5C">
            <w:r>
              <w:t xml:space="preserve">P.39 – from beginning </w:t>
            </w:r>
          </w:p>
        </w:tc>
        <w:tc>
          <w:tcPr>
            <w:tcW w:w="2765" w:type="dxa"/>
          </w:tcPr>
          <w:p w14:paraId="7E00C6C2" w14:textId="4D50750D" w:rsidR="00625E5C" w:rsidRDefault="00625E5C" w:rsidP="00625E5C">
            <w:r>
              <w:t>P.40 – to Louise’s exit.</w:t>
            </w:r>
          </w:p>
        </w:tc>
        <w:tc>
          <w:tcPr>
            <w:tcW w:w="984" w:type="dxa"/>
            <w:vAlign w:val="center"/>
          </w:tcPr>
          <w:p w14:paraId="6699283B" w14:textId="35C4CA40" w:rsidR="00625E5C" w:rsidRDefault="00625E5C" w:rsidP="00625E5C"/>
        </w:tc>
        <w:tc>
          <w:tcPr>
            <w:tcW w:w="1142" w:type="dxa"/>
            <w:vAlign w:val="center"/>
          </w:tcPr>
          <w:p w14:paraId="1CA95E4A" w14:textId="6B49E5EC" w:rsidR="00625E5C" w:rsidRDefault="00625E5C" w:rsidP="00625E5C"/>
        </w:tc>
      </w:tr>
    </w:tbl>
    <w:p w14:paraId="494A98DD" w14:textId="77777777" w:rsidR="00616648" w:rsidRDefault="00616648"/>
    <w:p w14:paraId="1D8CFC65" w14:textId="77777777" w:rsidR="00616648" w:rsidRDefault="00616648"/>
    <w:p w14:paraId="6E73EE30" w14:textId="4EFC2634" w:rsidR="003D1E2C" w:rsidRDefault="003D1E2C">
      <w:r>
        <w:t>Name</w:t>
      </w:r>
    </w:p>
    <w:p w14:paraId="3A526FBC" w14:textId="77777777" w:rsidR="00616648" w:rsidRDefault="00616648"/>
    <w:p w14:paraId="70859325" w14:textId="77777777" w:rsidR="003D1E2C" w:rsidRDefault="003D1E2C">
      <w:r>
        <w:t>Address</w:t>
      </w:r>
    </w:p>
    <w:p w14:paraId="1D8B8F9C" w14:textId="77777777" w:rsidR="00616648" w:rsidRDefault="00616648"/>
    <w:p w14:paraId="4F6AE3A8" w14:textId="33A00925" w:rsidR="003D1E2C" w:rsidRDefault="003D1E2C">
      <w:r>
        <w:t>Tel:</w:t>
      </w:r>
    </w:p>
    <w:p w14:paraId="6631CC1D" w14:textId="77777777" w:rsidR="00616648" w:rsidRDefault="00616648"/>
    <w:p w14:paraId="52AC8F8D" w14:textId="2A2846D3" w:rsidR="003D1E2C" w:rsidRDefault="003D1E2C">
      <w:r>
        <w:t>Email:</w:t>
      </w:r>
    </w:p>
    <w:p w14:paraId="64660BAD" w14:textId="77777777" w:rsidR="00616648" w:rsidRDefault="00616648"/>
    <w:p w14:paraId="410C072A" w14:textId="2A24E4B0" w:rsidR="003D1E2C" w:rsidRDefault="003D1E2C">
      <w:r>
        <w:t>Member of AODS:    YES / NO (Delete as applicable)</w:t>
      </w:r>
    </w:p>
    <w:p w14:paraId="057BA22A" w14:textId="77777777" w:rsidR="003D1E2C" w:rsidRDefault="003D1E2C">
      <w:r>
        <w:t>The rehearsals will commence from 1</w:t>
      </w:r>
      <w:r w:rsidRPr="003D1E2C">
        <w:rPr>
          <w:vertAlign w:val="superscript"/>
        </w:rPr>
        <w:t>st</w:t>
      </w:r>
      <w:r>
        <w:t xml:space="preserve"> September (Thursday) and will be on Mondays and Thursdays with the performances on 10</w:t>
      </w:r>
      <w:r w:rsidRPr="003D1E2C">
        <w:rPr>
          <w:vertAlign w:val="superscript"/>
        </w:rPr>
        <w:t>th</w:t>
      </w:r>
      <w:r>
        <w:t xml:space="preserve"> – 12</w:t>
      </w:r>
      <w:r w:rsidRPr="003D1E2C">
        <w:rPr>
          <w:vertAlign w:val="superscript"/>
        </w:rPr>
        <w:t>th</w:t>
      </w:r>
      <w:r>
        <w:t xml:space="preserve"> November.  If you know of any dates that you cannot make please add them to this form (this is purely so that the director can balance the rehearsal schedule to ensure that everything is covered.</w:t>
      </w:r>
    </w:p>
    <w:sectPr w:rsidR="003D1E2C" w:rsidSect="003D1E2C">
      <w:pgSz w:w="12240" w:h="15840"/>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DF"/>
    <w:rsid w:val="003D1E2C"/>
    <w:rsid w:val="005A7A38"/>
    <w:rsid w:val="00616648"/>
    <w:rsid w:val="00625E5C"/>
    <w:rsid w:val="00665E1C"/>
    <w:rsid w:val="008B5473"/>
    <w:rsid w:val="009B6071"/>
    <w:rsid w:val="00A10838"/>
    <w:rsid w:val="00DC19DF"/>
    <w:rsid w:val="00F5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15AB"/>
  <w15:chartTrackingRefBased/>
  <w15:docId w15:val="{34DEECDF-714C-4983-BCB3-A85AEF64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Crow</dc:creator>
  <cp:keywords/>
  <dc:description/>
  <cp:lastModifiedBy>Alison Crow</cp:lastModifiedBy>
  <cp:revision>5</cp:revision>
  <dcterms:created xsi:type="dcterms:W3CDTF">2016-07-16T12:33:00Z</dcterms:created>
  <dcterms:modified xsi:type="dcterms:W3CDTF">2016-08-03T21:04:00Z</dcterms:modified>
</cp:coreProperties>
</file>